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0" w:right="1067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B)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Heading1"/>
      </w:pPr>
      <w:r>
        <w:rPr/>
        <w:t>Al Dirigente</w:t>
      </w:r>
      <w:r>
        <w:rPr>
          <w:spacing w:val="-5"/>
        </w:rPr>
        <w:t> </w:t>
      </w:r>
      <w:r>
        <w:rPr/>
        <w:t>Scolastico</w:t>
      </w:r>
    </w:p>
    <w:p>
      <w:pPr>
        <w:spacing w:line="252" w:lineRule="exact" w:before="0"/>
        <w:ind w:left="0" w:right="371" w:firstLine="0"/>
        <w:jc w:val="righ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D.S.G.A.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1"/>
        <w:ind w:left="4428" w:right="762" w:hanging="3324"/>
        <w:jc w:val="left"/>
        <w:rPr>
          <w:b/>
          <w:sz w:val="22"/>
        </w:rPr>
      </w:pPr>
      <w:r>
        <w:rPr>
          <w:b/>
          <w:sz w:val="22"/>
        </w:rPr>
        <w:t>MODULO RICHIESTA MATERIALE FACILE CONSUMO E SUSSIDI DIDATTICI – A.S. 2019/2020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7236" w:val="left" w:leader="none"/>
          <w:tab w:pos="7754" w:val="left" w:leader="none"/>
        </w:tabs>
        <w:spacing w:line="360" w:lineRule="auto"/>
        <w:ind w:left="374" w:right="611"/>
        <w:jc w:val="both"/>
      </w:pPr>
      <w:r>
        <w:rPr/>
        <w:t>Il</w:t>
      </w:r>
      <w:r>
        <w:rPr>
          <w:spacing w:val="-1"/>
        </w:rPr>
        <w:t> </w:t>
      </w:r>
      <w:r>
        <w:rPr/>
        <w:t>/La</w:t>
      </w:r>
      <w:r>
        <w:rPr>
          <w:spacing w:val="-1"/>
        </w:rPr>
        <w:t> </w:t>
      </w:r>
      <w:r>
        <w:rPr/>
        <w:t>sottoscritt</w:t>
      </w:r>
      <w:r>
        <w:rPr>
          <w:u w:val="single"/>
        </w:rPr>
        <w:t> </w:t>
        <w:tab/>
      </w:r>
      <w:r>
        <w:rPr/>
        <w:t>referente/docente scuola infanzia/primaria/secondaria 1° gr. del</w:t>
      </w:r>
      <w:r>
        <w:rPr>
          <w:spacing w:val="-5"/>
        </w:rPr>
        <w:t> </w:t>
      </w:r>
      <w:r>
        <w:rPr/>
        <w:t>plesso</w:t>
      </w:r>
      <w:r>
        <w:rPr>
          <w:spacing w:val="-3"/>
        </w:rPr>
        <w:t> </w:t>
      </w:r>
      <w:r>
        <w:rPr/>
        <w:t>di</w:t>
      </w:r>
      <w:r>
        <w:rPr>
          <w:u w:val="single"/>
        </w:rPr>
        <w:t> </w:t>
        <w:tab/>
        <w:tab/>
      </w:r>
      <w:r>
        <w:rPr/>
        <w:t>, richiede il </w:t>
      </w:r>
      <w:r>
        <w:rPr>
          <w:spacing w:val="-3"/>
        </w:rPr>
        <w:t>seguente </w:t>
      </w:r>
      <w:r>
        <w:rPr/>
        <w:t>materiale di facile consumo/ sussidi didattici/attrezzature (informatiche etc…)</w:t>
      </w:r>
      <w:r>
        <w:rPr>
          <w:spacing w:val="-6"/>
        </w:rPr>
        <w:t> </w:t>
      </w:r>
      <w:r>
        <w:rPr/>
        <w:t>:</w:t>
      </w:r>
    </w:p>
    <w:p>
      <w:pPr>
        <w:pStyle w:val="BodyText"/>
        <w:ind w:left="374"/>
        <w:jc w:val="both"/>
      </w:pPr>
      <w:r>
        <w:rPr/>
        <w:t>Catalogo consultato (a solo titolo orientativo)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4111"/>
        <w:gridCol w:w="2268"/>
        <w:gridCol w:w="1700"/>
        <w:gridCol w:w="1275"/>
      </w:tblGrid>
      <w:tr>
        <w:trPr>
          <w:trHeight w:val="505" w:hRule="atLeast"/>
        </w:trPr>
        <w:tc>
          <w:tcPr>
            <w:tcW w:w="780" w:type="dxa"/>
            <w:shd w:val="clear" w:color="auto" w:fill="DFDFDF"/>
          </w:tcPr>
          <w:p>
            <w:pPr>
              <w:pStyle w:val="TableParagraph"/>
              <w:spacing w:before="124"/>
              <w:ind w:left="182"/>
              <w:rPr>
                <w:sz w:val="22"/>
              </w:rPr>
            </w:pPr>
            <w:r>
              <w:rPr>
                <w:sz w:val="22"/>
              </w:rPr>
              <w:t>Q.tà</w:t>
            </w:r>
          </w:p>
        </w:tc>
        <w:tc>
          <w:tcPr>
            <w:tcW w:w="4111" w:type="dxa"/>
            <w:shd w:val="clear" w:color="auto" w:fill="DFDFDF"/>
          </w:tcPr>
          <w:p>
            <w:pPr>
              <w:pStyle w:val="TableParagraph"/>
              <w:spacing w:before="124"/>
              <w:ind w:left="1459" w:right="1446"/>
              <w:jc w:val="center"/>
              <w:rPr>
                <w:sz w:val="22"/>
              </w:rPr>
            </w:pPr>
            <w:r>
              <w:rPr>
                <w:sz w:val="22"/>
              </w:rPr>
              <w:t>Descrizione</w:t>
            </w:r>
          </w:p>
        </w:tc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124"/>
              <w:ind w:left="454"/>
              <w:rPr>
                <w:sz w:val="22"/>
              </w:rPr>
            </w:pPr>
            <w:r>
              <w:rPr>
                <w:sz w:val="22"/>
              </w:rPr>
              <w:t>Cod. catalogo</w:t>
            </w:r>
          </w:p>
        </w:tc>
        <w:tc>
          <w:tcPr>
            <w:tcW w:w="1700" w:type="dxa"/>
            <w:shd w:val="clear" w:color="auto" w:fill="DFDFDF"/>
          </w:tcPr>
          <w:p>
            <w:pPr>
              <w:pStyle w:val="TableParagraph"/>
              <w:spacing w:before="124"/>
              <w:ind w:left="73"/>
              <w:rPr>
                <w:sz w:val="22"/>
              </w:rPr>
            </w:pPr>
            <w:r>
              <w:rPr>
                <w:sz w:val="22"/>
              </w:rPr>
              <w:t>pagina catalogo</w:t>
            </w:r>
          </w:p>
        </w:tc>
        <w:tc>
          <w:tcPr>
            <w:tcW w:w="1275" w:type="dxa"/>
            <w:shd w:val="clear" w:color="auto" w:fill="DFDFDF"/>
          </w:tcPr>
          <w:p>
            <w:pPr>
              <w:pStyle w:val="TableParagraph"/>
              <w:spacing w:line="254" w:lineRule="exact" w:before="1"/>
              <w:ind w:left="84" w:right="6" w:firstLine="211"/>
              <w:rPr>
                <w:sz w:val="22"/>
              </w:rPr>
            </w:pPr>
            <w:r>
              <w:rPr>
                <w:sz w:val="22"/>
              </w:rPr>
              <w:t>Prezzo Presumibile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859" w:type="dxa"/>
            <w:gridSpan w:val="4"/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Importo presumibile in Euro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804" w:val="left" w:leader="none"/>
        </w:tabs>
        <w:ind w:left="374"/>
        <w:jc w:val="both"/>
      </w:pPr>
      <w:r>
        <w:rPr/>
        <w:t>Motivazione scelta</w:t>
      </w:r>
      <w:r>
        <w:rPr>
          <w:spacing w:val="-7"/>
        </w:rPr>
        <w:t> </w:t>
      </w:r>
      <w:r>
        <w:rPr/>
        <w:t>catalogo: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700001pt,12.18583pt" to="527.790293pt,12.18583pt" stroked="true" strokeweight=".69174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2428" w:val="left" w:leader="none"/>
        </w:tabs>
        <w:spacing w:line="252" w:lineRule="exact" w:before="92"/>
        <w:ind w:left="374"/>
      </w:pPr>
      <w:r>
        <w:rPr/>
        <w:t>Data,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/>
        <w:ind w:left="6649"/>
      </w:pPr>
      <w:r>
        <w:rPr/>
        <w:t>Il Richiedente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39.913727pt,13.367343pt" to="474.510953pt,13.367343pt" stroked="true" strokeweight=".69174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22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line="252" w:lineRule="exact"/>
      <w:ind w:right="369"/>
      <w:jc w:val="right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2020-01-15T08:58:31Z</dcterms:created>
  <dcterms:modified xsi:type="dcterms:W3CDTF">2020-01-15T08:58:31Z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